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A8" w:rsidRDefault="00D438A8" w:rsidP="00D438A8">
      <w:pPr>
        <w:jc w:val="right"/>
        <w:rPr>
          <w:b/>
          <w:sz w:val="36"/>
          <w:szCs w:val="36"/>
          <w:lang w:val="nl-NL"/>
        </w:rPr>
      </w:pPr>
      <w:r>
        <w:rPr>
          <w:b/>
          <w:noProof/>
          <w:sz w:val="36"/>
          <w:szCs w:val="36"/>
          <w:lang w:val="nl-NL" w:eastAsia="nl-NL"/>
        </w:rPr>
        <w:drawing>
          <wp:inline distT="0" distB="0" distL="0" distR="0">
            <wp:extent cx="1082134" cy="506012"/>
            <wp:effectExtent l="0" t="0" r="381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e zonder achtergrond - klei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34" cy="50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5B9" w:rsidRPr="00CF48A5" w:rsidRDefault="00CF48A5" w:rsidP="00CF48A5">
      <w:pPr>
        <w:jc w:val="center"/>
        <w:rPr>
          <w:b/>
          <w:sz w:val="36"/>
          <w:szCs w:val="36"/>
          <w:lang w:val="nl-NL"/>
        </w:rPr>
      </w:pPr>
      <w:r w:rsidRPr="00CF48A5">
        <w:rPr>
          <w:b/>
          <w:sz w:val="36"/>
          <w:szCs w:val="36"/>
          <w:lang w:val="nl-NL"/>
        </w:rPr>
        <w:t xml:space="preserve">Behandelplanning en specifieke tandheelkundige problemen bij mensen met een </w:t>
      </w:r>
      <w:r w:rsidR="006D247D">
        <w:rPr>
          <w:b/>
          <w:sz w:val="36"/>
          <w:szCs w:val="36"/>
          <w:lang w:val="nl-NL"/>
        </w:rPr>
        <w:t>lichamelijke en/of verstandelijke beperking – deel I-II</w:t>
      </w:r>
    </w:p>
    <w:p w:rsidR="00CF48A5" w:rsidRPr="00CF48A5" w:rsidRDefault="00CF48A5" w:rsidP="00D438A8">
      <w:pPr>
        <w:spacing w:after="0" w:line="240" w:lineRule="auto"/>
        <w:rPr>
          <w:sz w:val="24"/>
          <w:szCs w:val="24"/>
          <w:lang w:val="nl-NL"/>
        </w:rPr>
      </w:pPr>
      <w:r w:rsidRPr="00CF48A5">
        <w:rPr>
          <w:sz w:val="24"/>
          <w:szCs w:val="24"/>
          <w:lang w:val="nl-NL"/>
        </w:rPr>
        <w:t>Datum</w:t>
      </w:r>
      <w:r w:rsidR="00D438A8">
        <w:rPr>
          <w:sz w:val="24"/>
          <w:szCs w:val="24"/>
          <w:lang w:val="nl-NL"/>
        </w:rPr>
        <w:t xml:space="preserve">: </w:t>
      </w:r>
      <w:r w:rsidR="00D438A8">
        <w:rPr>
          <w:sz w:val="24"/>
          <w:szCs w:val="24"/>
          <w:lang w:val="nl-NL"/>
        </w:rPr>
        <w:tab/>
        <w:t>donderdag</w:t>
      </w:r>
      <w:r w:rsidR="006D247D">
        <w:rPr>
          <w:sz w:val="24"/>
          <w:szCs w:val="24"/>
          <w:lang w:val="nl-NL"/>
        </w:rPr>
        <w:t xml:space="preserve"> 15 november 2018</w:t>
      </w:r>
    </w:p>
    <w:p w:rsidR="00CF48A5" w:rsidRPr="00CF48A5" w:rsidRDefault="00CF48A5" w:rsidP="00D438A8">
      <w:pPr>
        <w:spacing w:after="0" w:line="240" w:lineRule="auto"/>
        <w:rPr>
          <w:sz w:val="24"/>
          <w:szCs w:val="24"/>
          <w:lang w:val="nl-NL"/>
        </w:rPr>
      </w:pPr>
      <w:r w:rsidRPr="00CF48A5">
        <w:rPr>
          <w:sz w:val="24"/>
          <w:szCs w:val="24"/>
          <w:lang w:val="nl-NL"/>
        </w:rPr>
        <w:t xml:space="preserve">Docent: </w:t>
      </w:r>
      <w:r w:rsidR="00D438A8">
        <w:rPr>
          <w:sz w:val="24"/>
          <w:szCs w:val="24"/>
          <w:lang w:val="nl-NL"/>
        </w:rPr>
        <w:tab/>
      </w:r>
      <w:r w:rsidRPr="00CF48A5">
        <w:rPr>
          <w:sz w:val="24"/>
          <w:szCs w:val="24"/>
          <w:lang w:val="nl-NL"/>
        </w:rPr>
        <w:t>Dyonne Broers</w:t>
      </w:r>
    </w:p>
    <w:p w:rsidR="00CF48A5" w:rsidRPr="00CF48A5" w:rsidRDefault="00CF48A5" w:rsidP="00D438A8">
      <w:pPr>
        <w:spacing w:after="0" w:line="240" w:lineRule="auto"/>
        <w:rPr>
          <w:sz w:val="24"/>
          <w:szCs w:val="24"/>
          <w:lang w:val="nl-NL"/>
        </w:rPr>
      </w:pPr>
      <w:r w:rsidRPr="00CF48A5">
        <w:rPr>
          <w:sz w:val="24"/>
          <w:szCs w:val="24"/>
          <w:lang w:val="nl-NL"/>
        </w:rPr>
        <w:t xml:space="preserve">Locatie: </w:t>
      </w:r>
      <w:r w:rsidR="00D438A8">
        <w:rPr>
          <w:sz w:val="24"/>
          <w:szCs w:val="24"/>
          <w:lang w:val="nl-NL"/>
        </w:rPr>
        <w:tab/>
      </w:r>
      <w:r w:rsidRPr="00CF48A5">
        <w:rPr>
          <w:sz w:val="24"/>
          <w:szCs w:val="24"/>
          <w:lang w:val="nl-NL"/>
        </w:rPr>
        <w:t>ACTA</w:t>
      </w:r>
      <w:r w:rsidR="00D438A8">
        <w:rPr>
          <w:sz w:val="24"/>
          <w:szCs w:val="24"/>
          <w:lang w:val="nl-NL"/>
        </w:rPr>
        <w:t>-gebouw – OZ-01</w:t>
      </w:r>
    </w:p>
    <w:p w:rsidR="00CF48A5" w:rsidRDefault="00CF48A5" w:rsidP="00D438A8">
      <w:pPr>
        <w:spacing w:after="0"/>
        <w:rPr>
          <w:sz w:val="24"/>
          <w:szCs w:val="24"/>
          <w:lang w:val="nl-NL"/>
        </w:rPr>
      </w:pPr>
    </w:p>
    <w:p w:rsidR="00D438A8" w:rsidRPr="00D438A8" w:rsidRDefault="00D438A8">
      <w:pPr>
        <w:rPr>
          <w:b/>
          <w:sz w:val="24"/>
          <w:szCs w:val="24"/>
          <w:lang w:val="nl-NL"/>
        </w:rPr>
      </w:pPr>
      <w:r w:rsidRPr="00D438A8">
        <w:rPr>
          <w:b/>
          <w:sz w:val="24"/>
          <w:szCs w:val="24"/>
          <w:lang w:val="nl-NL"/>
        </w:rPr>
        <w:t>Deel 1</w:t>
      </w:r>
    </w:p>
    <w:p w:rsidR="00CF48A5" w:rsidRPr="00CF48A5" w:rsidRDefault="00CF48A5">
      <w:pPr>
        <w:rPr>
          <w:sz w:val="24"/>
          <w:szCs w:val="24"/>
          <w:lang w:val="nl-NL"/>
        </w:rPr>
      </w:pPr>
      <w:r w:rsidRPr="00CF48A5">
        <w:rPr>
          <w:sz w:val="24"/>
          <w:szCs w:val="24"/>
          <w:lang w:val="nl-NL"/>
        </w:rPr>
        <w:t xml:space="preserve">08.30 – 09.00 uur </w:t>
      </w:r>
      <w:r>
        <w:rPr>
          <w:sz w:val="24"/>
          <w:szCs w:val="24"/>
          <w:lang w:val="nl-NL"/>
        </w:rPr>
        <w:tab/>
      </w:r>
      <w:r w:rsidRPr="00CF48A5">
        <w:rPr>
          <w:sz w:val="24"/>
          <w:szCs w:val="24"/>
          <w:lang w:val="nl-NL"/>
        </w:rPr>
        <w:t>Registratie en ontvangst</w:t>
      </w:r>
    </w:p>
    <w:p w:rsidR="00CF48A5" w:rsidRPr="00CF48A5" w:rsidRDefault="00CF48A5">
      <w:pPr>
        <w:rPr>
          <w:sz w:val="24"/>
          <w:szCs w:val="24"/>
          <w:lang w:val="nl-NL"/>
        </w:rPr>
      </w:pPr>
      <w:r w:rsidRPr="00CF48A5">
        <w:rPr>
          <w:sz w:val="24"/>
          <w:szCs w:val="24"/>
          <w:lang w:val="nl-NL"/>
        </w:rPr>
        <w:t xml:space="preserve">09.00 – 10.30 uur </w:t>
      </w:r>
      <w:r>
        <w:rPr>
          <w:sz w:val="24"/>
          <w:szCs w:val="24"/>
          <w:lang w:val="nl-NL"/>
        </w:rPr>
        <w:tab/>
      </w:r>
      <w:r w:rsidRPr="00CF48A5">
        <w:rPr>
          <w:sz w:val="24"/>
          <w:szCs w:val="24"/>
          <w:lang w:val="nl-NL"/>
        </w:rPr>
        <w:t>Casuïstiek</w:t>
      </w:r>
    </w:p>
    <w:p w:rsidR="00CF48A5" w:rsidRPr="00CF48A5" w:rsidRDefault="00CF48A5">
      <w:pPr>
        <w:rPr>
          <w:sz w:val="24"/>
          <w:szCs w:val="24"/>
          <w:lang w:val="nl-NL"/>
        </w:rPr>
      </w:pPr>
      <w:r w:rsidRPr="00CF48A5">
        <w:rPr>
          <w:sz w:val="24"/>
          <w:szCs w:val="24"/>
          <w:lang w:val="nl-NL"/>
        </w:rPr>
        <w:t xml:space="preserve">10.30 – 11.00 uur </w:t>
      </w:r>
      <w:r>
        <w:rPr>
          <w:sz w:val="24"/>
          <w:szCs w:val="24"/>
          <w:lang w:val="nl-NL"/>
        </w:rPr>
        <w:tab/>
      </w:r>
      <w:r w:rsidRPr="00CF48A5">
        <w:rPr>
          <w:sz w:val="24"/>
          <w:szCs w:val="24"/>
          <w:lang w:val="nl-NL"/>
        </w:rPr>
        <w:t>Pauze</w:t>
      </w:r>
    </w:p>
    <w:p w:rsidR="00CF48A5" w:rsidRDefault="00CF48A5">
      <w:pPr>
        <w:rPr>
          <w:sz w:val="24"/>
          <w:szCs w:val="24"/>
          <w:lang w:val="nl-NL"/>
        </w:rPr>
      </w:pPr>
      <w:r w:rsidRPr="00CF48A5">
        <w:rPr>
          <w:sz w:val="24"/>
          <w:szCs w:val="24"/>
          <w:lang w:val="nl-NL"/>
        </w:rPr>
        <w:t xml:space="preserve">11.00 – 12.30 uur </w:t>
      </w:r>
      <w:r>
        <w:rPr>
          <w:sz w:val="24"/>
          <w:szCs w:val="24"/>
          <w:lang w:val="nl-NL"/>
        </w:rPr>
        <w:tab/>
      </w:r>
      <w:r w:rsidRPr="00CF48A5">
        <w:rPr>
          <w:sz w:val="24"/>
          <w:szCs w:val="24"/>
          <w:lang w:val="nl-NL"/>
        </w:rPr>
        <w:t>Vervolg casuïstiek</w:t>
      </w:r>
    </w:p>
    <w:p w:rsidR="00CF48A5" w:rsidRPr="00CF48A5" w:rsidRDefault="00CF48A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12.00 – 12.30 uur</w:t>
      </w:r>
      <w:r>
        <w:rPr>
          <w:sz w:val="24"/>
          <w:szCs w:val="24"/>
          <w:lang w:val="nl-NL"/>
        </w:rPr>
        <w:tab/>
        <w:t>Samenvatting en conclusies</w:t>
      </w:r>
    </w:p>
    <w:p w:rsidR="00CF48A5" w:rsidRDefault="00CF48A5">
      <w:pPr>
        <w:rPr>
          <w:sz w:val="24"/>
          <w:szCs w:val="24"/>
          <w:lang w:val="nl-NL"/>
        </w:rPr>
      </w:pPr>
      <w:r w:rsidRPr="00CF48A5">
        <w:rPr>
          <w:sz w:val="24"/>
          <w:szCs w:val="24"/>
          <w:lang w:val="nl-NL"/>
        </w:rPr>
        <w:t>12.30</w:t>
      </w:r>
      <w:r w:rsidR="006D247D">
        <w:rPr>
          <w:sz w:val="24"/>
          <w:szCs w:val="24"/>
          <w:lang w:val="nl-NL"/>
        </w:rPr>
        <w:t xml:space="preserve"> – 13.30</w:t>
      </w:r>
      <w:r w:rsidRPr="00CF48A5">
        <w:rPr>
          <w:sz w:val="24"/>
          <w:szCs w:val="24"/>
          <w:lang w:val="nl-NL"/>
        </w:rPr>
        <w:t xml:space="preserve"> uur </w:t>
      </w:r>
      <w:r w:rsidR="006D247D">
        <w:rPr>
          <w:sz w:val="24"/>
          <w:szCs w:val="24"/>
          <w:lang w:val="nl-NL"/>
        </w:rPr>
        <w:tab/>
        <w:t>lunch</w:t>
      </w:r>
    </w:p>
    <w:p w:rsidR="00D438A8" w:rsidRDefault="00D438A8">
      <w:pPr>
        <w:rPr>
          <w:b/>
          <w:sz w:val="24"/>
          <w:szCs w:val="24"/>
          <w:lang w:val="nl-NL"/>
        </w:rPr>
      </w:pPr>
    </w:p>
    <w:p w:rsidR="00D438A8" w:rsidRPr="00D438A8" w:rsidRDefault="00D438A8">
      <w:pPr>
        <w:rPr>
          <w:b/>
          <w:sz w:val="24"/>
          <w:szCs w:val="24"/>
          <w:lang w:val="nl-NL"/>
        </w:rPr>
      </w:pPr>
      <w:bookmarkStart w:id="0" w:name="_GoBack"/>
      <w:bookmarkEnd w:id="0"/>
      <w:r w:rsidRPr="00D438A8">
        <w:rPr>
          <w:b/>
          <w:sz w:val="24"/>
          <w:szCs w:val="24"/>
          <w:lang w:val="nl-NL"/>
        </w:rPr>
        <w:t>Deel 11</w:t>
      </w:r>
    </w:p>
    <w:p w:rsidR="006D247D" w:rsidRDefault="006D247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13.30 – 15.00 uur</w:t>
      </w:r>
      <w:r>
        <w:rPr>
          <w:sz w:val="24"/>
          <w:szCs w:val="24"/>
          <w:lang w:val="nl-NL"/>
        </w:rPr>
        <w:tab/>
        <w:t>Casuïstiek</w:t>
      </w:r>
    </w:p>
    <w:p w:rsidR="006D247D" w:rsidRDefault="006D247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15.00 – 15.30 uur</w:t>
      </w:r>
      <w:r>
        <w:rPr>
          <w:sz w:val="24"/>
          <w:szCs w:val="24"/>
          <w:lang w:val="nl-NL"/>
        </w:rPr>
        <w:tab/>
        <w:t>Pauze</w:t>
      </w:r>
    </w:p>
    <w:p w:rsidR="006D247D" w:rsidRDefault="006D247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15.30 – 16.30 uur</w:t>
      </w:r>
      <w:r>
        <w:rPr>
          <w:sz w:val="24"/>
          <w:szCs w:val="24"/>
          <w:lang w:val="nl-NL"/>
        </w:rPr>
        <w:tab/>
        <w:t>Casuïstiek</w:t>
      </w:r>
    </w:p>
    <w:p w:rsidR="006D247D" w:rsidRDefault="006D247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16.30 – 17.00 uur</w:t>
      </w:r>
      <w:r>
        <w:rPr>
          <w:sz w:val="24"/>
          <w:szCs w:val="24"/>
          <w:lang w:val="nl-NL"/>
        </w:rPr>
        <w:tab/>
        <w:t>Samenvatting en conclusies</w:t>
      </w:r>
    </w:p>
    <w:p w:rsidR="00CF48A5" w:rsidRPr="009941E8" w:rsidRDefault="006D247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17.00 uur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Einde cursus</w:t>
      </w:r>
    </w:p>
    <w:p w:rsidR="00D438A8" w:rsidRDefault="00D438A8" w:rsidP="00D438A8">
      <w:pPr>
        <w:spacing w:after="0" w:line="240" w:lineRule="auto"/>
        <w:rPr>
          <w:u w:val="single"/>
          <w:lang w:val="nl-NL"/>
        </w:rPr>
      </w:pPr>
    </w:p>
    <w:p w:rsidR="009941E8" w:rsidRPr="009941E8" w:rsidRDefault="009941E8" w:rsidP="00D438A8">
      <w:pPr>
        <w:spacing w:after="0" w:line="240" w:lineRule="auto"/>
        <w:rPr>
          <w:u w:val="single"/>
          <w:lang w:val="nl-NL"/>
        </w:rPr>
      </w:pPr>
      <w:r w:rsidRPr="009941E8">
        <w:rPr>
          <w:u w:val="single"/>
          <w:lang w:val="nl-NL"/>
        </w:rPr>
        <w:t>Onderwerpen ochtend:</w:t>
      </w:r>
    </w:p>
    <w:p w:rsidR="009941E8" w:rsidRDefault="009941E8" w:rsidP="00D438A8">
      <w:pPr>
        <w:spacing w:after="0" w:line="240" w:lineRule="auto"/>
        <w:rPr>
          <w:lang w:val="nl-NL"/>
        </w:rPr>
      </w:pPr>
      <w:r>
        <w:rPr>
          <w:lang w:val="nl-NL"/>
        </w:rPr>
        <w:t>Syndromen, epilepsie, sedatie/algehele anesthesie</w:t>
      </w:r>
    </w:p>
    <w:p w:rsidR="00D438A8" w:rsidRDefault="00D438A8" w:rsidP="00D438A8">
      <w:pPr>
        <w:spacing w:after="0" w:line="240" w:lineRule="auto"/>
        <w:rPr>
          <w:u w:val="single"/>
          <w:lang w:val="nl-NL"/>
        </w:rPr>
      </w:pPr>
    </w:p>
    <w:p w:rsidR="009941E8" w:rsidRPr="009941E8" w:rsidRDefault="009941E8" w:rsidP="00D438A8">
      <w:pPr>
        <w:spacing w:after="0" w:line="240" w:lineRule="auto"/>
        <w:rPr>
          <w:u w:val="single"/>
          <w:lang w:val="nl-NL"/>
        </w:rPr>
      </w:pPr>
      <w:r w:rsidRPr="009941E8">
        <w:rPr>
          <w:u w:val="single"/>
          <w:lang w:val="nl-NL"/>
        </w:rPr>
        <w:t>Onderwerpen middag:</w:t>
      </w:r>
    </w:p>
    <w:p w:rsidR="009941E8" w:rsidRPr="00CF48A5" w:rsidRDefault="009941E8" w:rsidP="00D438A8">
      <w:pPr>
        <w:spacing w:after="0" w:line="240" w:lineRule="auto"/>
        <w:rPr>
          <w:lang w:val="nl-NL"/>
        </w:rPr>
      </w:pPr>
      <w:r>
        <w:rPr>
          <w:lang w:val="nl-NL"/>
        </w:rPr>
        <w:t>Downsyndroom, gedragsproblemen, klinische genetica</w:t>
      </w:r>
    </w:p>
    <w:sectPr w:rsidR="009941E8" w:rsidRPr="00CF48A5" w:rsidSect="00D438A8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A5"/>
    <w:rsid w:val="005435B9"/>
    <w:rsid w:val="005A1E7C"/>
    <w:rsid w:val="006D247D"/>
    <w:rsid w:val="009941E8"/>
    <w:rsid w:val="009B1D39"/>
    <w:rsid w:val="00CF48A5"/>
    <w:rsid w:val="00D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Vinken, A.B.</dc:creator>
  <cp:lastModifiedBy>Evendik, R.</cp:lastModifiedBy>
  <cp:revision>3</cp:revision>
  <dcterms:created xsi:type="dcterms:W3CDTF">2018-10-10T09:40:00Z</dcterms:created>
  <dcterms:modified xsi:type="dcterms:W3CDTF">2018-10-17T12:04:00Z</dcterms:modified>
</cp:coreProperties>
</file>